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2yftwfaw064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🌿 SHAMMAH OUTREACH MOVEMENT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1t5466fqvbq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2026 Leadership Training – Session 1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mwdib8bk171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Participant Workbook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rno0uh881ni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Theme: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r1as3c81qyj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Becoming the Kind of Heart God Can Trust With People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pcqi79knohf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Session Focus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session is not about position.</w:t>
        <w:br w:type="textWrapping"/>
        <w:t xml:space="preserve"> It is about posture.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not about titles.</w:t>
        <w:br w:type="textWrapping"/>
        <w:t xml:space="preserve"> It is about heart formation.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we transition from 2025’s emphasis on self-leadership into 2026’s season of establishment, we are asking: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Can God trust my heart with His people?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gh9f4325j04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1: A HEART TRANSITION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frdw23bmgx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2025, we learned: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rises when we are tired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rises when we are triggered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rises when we are corrected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rises when we are under pressure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Self-leadership was preparation — not the destination.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pf0yinwq1l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Reflection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was the most significant lesson you learned in 2025 about self-governance?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 what situations do you still struggle to remain Spirit-led?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bj5qyq2ezrb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2: REFINED HEARTS, NOT JUST GIFTED HANDS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an1t3ui4pn0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Concept</w:t>
      </w:r>
    </w:p>
    <w:p w:rsidR="00000000" w:rsidDel="00000000" w:rsidP="00000000" w:rsidRDefault="00000000" w:rsidRPr="00000000" w14:paraId="0000001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Weight is the capacity to carry responsibility without wounding the people entrusted to you.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hxxkvlcv442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 Questions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in your leadership do you feel the greatest weight right now?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Have you ever seen responsibility expose an area of immaturity in you? What happened?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 what areas is your heart currently being refined?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51y47ihtqoy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3: ESTABLISHMENT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41c0qoo7zu3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Establishment Means: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Anchored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Strengthened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Steady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Mature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Growth expands outward.</w:t>
        <w:br w:type="textWrapping"/>
        <w:t xml:space="preserve"> Establishment strengthens inward.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trpkk1s1ihd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area of your life needs greater internal stability?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Emotional regulation</w:t>
        <w:br w:type="textWrapping"/>
        <w:t xml:space="preserve"> ☐ Tone of voice</w:t>
        <w:br w:type="textWrapping"/>
        <w:t xml:space="preserve"> ☐ Decision-making</w:t>
        <w:br w:type="textWrapping"/>
        <w:t xml:space="preserve"> ☐ Patience</w:t>
        <w:br w:type="textWrapping"/>
        <w:t xml:space="preserve"> ☐ Humility</w:t>
        <w:br w:type="textWrapping"/>
        <w:t xml:space="preserve"> ☐ Consistency</w:t>
        <w:br w:type="textWrapping"/>
        <w:t xml:space="preserve"> ☐ Accountability</w:t>
        <w:br w:type="textWrapping"/>
        <w:t xml:space="preserve"> ☐ Other: ____________________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practical step can you take this week to grow in this area?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ihrg5d0ke4p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4: THE SHEPHERD HEART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dtf8wdlgpnp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Scripture Reflection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Ezekiel 34</w:t>
        <w:br w:type="textWrapping"/>
        <w:t xml:space="preserve"> 📖 1 Samuel 16:7</w:t>
        <w:br w:type="textWrapping"/>
        <w:t xml:space="preserve"> 📖 Matthew 9:36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2fd3pt0fu2a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Diagnostic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someone disappoints you repeatedly, what rises first?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Frustration</w:t>
        <w:br w:type="textWrapping"/>
        <w:t xml:space="preserve"> ☐ Disappointment</w:t>
        <w:br w:type="textWrapping"/>
        <w:t xml:space="preserve"> ☐ Withdrawal</w:t>
        <w:br w:type="textWrapping"/>
        <w:t xml:space="preserve"> ☐ Control</w:t>
        <w:br w:type="textWrapping"/>
        <w:t xml:space="preserve"> ☐ Prayerfulness</w:t>
        <w:br w:type="textWrapping"/>
        <w:t xml:space="preserve"> ☐ Compassion</w:t>
        <w:br w:type="textWrapping"/>
        <w:t xml:space="preserve"> ☐ Other: ____________________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may be beneath that first reaction?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n9r60swx86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Heart Check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Rate yourself honestly (1 = Needs growth, 5 = Consistent strength)</w:t>
      </w:r>
    </w:p>
    <w:tbl>
      <w:tblPr>
        <w:tblStyle w:val="Table1"/>
        <w:tblW w:w="62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5"/>
        <w:gridCol w:w="440"/>
        <w:gridCol w:w="440"/>
        <w:gridCol w:w="440"/>
        <w:gridCol w:w="440"/>
        <w:gridCol w:w="440"/>
        <w:tblGridChange w:id="0">
          <w:tblGrid>
            <w:gridCol w:w="4085"/>
            <w:gridCol w:w="440"/>
            <w:gridCol w:w="440"/>
            <w:gridCol w:w="440"/>
            <w:gridCol w:w="440"/>
            <w:gridCol w:w="4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I correct without crushing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 remain patient with inconsistency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I can be misunderstood without reacting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 celebrate others without comparison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I lead without controlling outcomes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area requires intentional refinement?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a87rk96m4tm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5: CAPACITY &amp; INCREASE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3ow4krfwbiz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Teaching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Growth without depth is exposure.</w:t>
        <w:br w:type="textWrapping"/>
        <w:t xml:space="preserve"> Increase without capacity is strain.</w:t>
        <w:br w:type="textWrapping"/>
        <w:t xml:space="preserve"> Influence does not create character — it reveals it.</w:t>
      </w:r>
    </w:p>
    <w:p w:rsidR="00000000" w:rsidDel="00000000" w:rsidP="00000000" w:rsidRDefault="00000000" w:rsidRPr="00000000" w14:paraId="0000006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Capacity is the inner depth that allows you to carry outer increase without collapsing or corrupting.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ct55t20rqks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Reflection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are you asking for expansion in your life right now?</w:t>
        <w:br w:type="textWrapping"/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is God asking you to deepen instead?</w:t>
        <w:br w:type="textWrapping"/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inner stability needs strengthening before outer increase?</w:t>
        <w:br w:type="textWrapping"/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vrm47ymbyok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SECTION 6: THE 2026 CHALLENGE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not pray first for expansion.</w:t>
        <w:br w:type="textWrapping"/>
        <w:t xml:space="preserve"> Pray for refinement.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not ask first for more responsibility.</w:t>
        <w:br w:type="textWrapping"/>
        <w:t xml:space="preserve"> Ask for deeper capacity.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not pursue influence.</w:t>
        <w:br w:type="textWrapping"/>
        <w:t xml:space="preserve"> Pursue integrity of heart.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y64lkawtnou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Personal Commitment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Complete this sentence: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“In 2026, I am becoming a leader who _____________________________.”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one area where you sense God refining you: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write your prayer of cooperation: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j1labgl8ie6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FINAL SCRIPTURE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Malachi 3:3 (NKJV)</w:t>
        <w:br w:type="textWrapping"/>
      </w:r>
      <w:r w:rsidDel="00000000" w:rsidR="00000000" w:rsidRPr="00000000">
        <w:rPr>
          <w:rtl w:val="0"/>
        </w:rPr>
        <w:t xml:space="preserve"> “He will sit as a refiner and a purifier of silver…”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ykm6jbc9ffe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PROPHETIC SEND-OFF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Build the depth now</w:t>
        <w:br w:type="textWrapping"/>
        <w:t xml:space="preserve"> that will sustain the influence later.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